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4D80C9" w14:textId="77777777" w:rsidR="00BE5D2B" w:rsidRPr="000E244E" w:rsidRDefault="00706D9F" w:rsidP="009D4A91">
      <w:pPr>
        <w:pStyle w:val="Heading1"/>
        <w:rPr>
          <w:bCs/>
          <w:color w:val="000000"/>
          <w:sz w:val="44"/>
        </w:rPr>
      </w:pPr>
      <w:bookmarkStart w:id="0" w:name="_GoBack"/>
      <w:bookmarkEnd w:id="0"/>
      <w:r w:rsidRPr="00F47BF4">
        <w:rPr>
          <w:bCs/>
          <w:color w:val="000000"/>
          <w:sz w:val="44"/>
        </w:rPr>
        <w:t>ARISS Proje</w:t>
      </w:r>
      <w:r w:rsidR="00BE5D2B" w:rsidRPr="00F47BF4">
        <w:rPr>
          <w:bCs/>
          <w:color w:val="000000"/>
          <w:sz w:val="44"/>
        </w:rPr>
        <w:t>ct Selection and Use Committee</w:t>
      </w:r>
    </w:p>
    <w:p w14:paraId="0152964F" w14:textId="77777777" w:rsidR="00706D9F" w:rsidRDefault="00CB3681" w:rsidP="009D4A91">
      <w:pPr>
        <w:pStyle w:val="Heading1"/>
        <w:rPr>
          <w:bCs/>
          <w:color w:val="000000"/>
        </w:rPr>
      </w:pPr>
      <w:r>
        <w:rPr>
          <w:bCs/>
          <w:color w:val="000000"/>
        </w:rPr>
        <w:t xml:space="preserve">Slide Show Module </w:t>
      </w:r>
      <w:r w:rsidR="00706D9F" w:rsidRPr="00F47BF4">
        <w:rPr>
          <w:bCs/>
          <w:color w:val="000000"/>
        </w:rPr>
        <w:t>Submission</w:t>
      </w:r>
      <w:r w:rsidR="004B16DC">
        <w:rPr>
          <w:bCs/>
          <w:color w:val="000000"/>
        </w:rPr>
        <w:t xml:space="preserve"> </w:t>
      </w:r>
    </w:p>
    <w:p w14:paraId="7F75BD8E" w14:textId="77777777" w:rsidR="00F27BA9" w:rsidRPr="00F27BA9" w:rsidRDefault="00F27BA9" w:rsidP="00F27BA9">
      <w:pPr>
        <w:jc w:val="center"/>
        <w:rPr>
          <w:rFonts w:ascii="Arial" w:hAnsi="Arial" w:cs="Arial"/>
        </w:rPr>
      </w:pPr>
    </w:p>
    <w:p w14:paraId="62F5F1D6" w14:textId="74098C46" w:rsidR="00F27BA9" w:rsidRPr="00F27BA9" w:rsidRDefault="00F27BA9" w:rsidP="00F27BA9">
      <w:pPr>
        <w:jc w:val="center"/>
        <w:rPr>
          <w:rFonts w:ascii="Arial" w:hAnsi="Arial" w:cs="Arial"/>
        </w:rPr>
      </w:pPr>
      <w:r w:rsidRPr="00F27BA9">
        <w:rPr>
          <w:rFonts w:ascii="Arial" w:hAnsi="Arial" w:cs="Arial"/>
        </w:rPr>
        <w:t>August 4, 2015</w:t>
      </w:r>
    </w:p>
    <w:p w14:paraId="585D0EC4" w14:textId="77777777" w:rsidR="00402783" w:rsidRPr="00BE5D2B" w:rsidRDefault="00DB11D7" w:rsidP="009D4A91">
      <w:pPr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</w:p>
    <w:p w14:paraId="050C6CA5" w14:textId="77777777" w:rsidR="009D4A91" w:rsidRPr="00E96F5A" w:rsidRDefault="00E96F5A" w:rsidP="00BE5D2B">
      <w:pPr>
        <w:pStyle w:val="Heading2"/>
        <w:numPr>
          <w:ilvl w:val="0"/>
          <w:numId w:val="4"/>
        </w:numPr>
        <w:rPr>
          <w:rFonts w:ascii="Arial" w:hAnsi="Arial"/>
          <w:sz w:val="24"/>
          <w:szCs w:val="24"/>
          <w:u w:val="single"/>
        </w:rPr>
      </w:pPr>
      <w:r w:rsidRPr="00E96F5A">
        <w:rPr>
          <w:rFonts w:ascii="Arial" w:hAnsi="Arial"/>
          <w:sz w:val="24"/>
          <w:szCs w:val="24"/>
          <w:u w:val="single"/>
        </w:rPr>
        <w:t xml:space="preserve">Art </w:t>
      </w:r>
      <w:proofErr w:type="spellStart"/>
      <w:r w:rsidRPr="00E96F5A">
        <w:rPr>
          <w:rFonts w:ascii="Arial" w:hAnsi="Arial"/>
          <w:sz w:val="24"/>
          <w:szCs w:val="24"/>
          <w:u w:val="single"/>
        </w:rPr>
        <w:t>Towslee</w:t>
      </w:r>
      <w:proofErr w:type="spellEnd"/>
      <w:r w:rsidR="00BE5D2B" w:rsidRPr="00E96F5A">
        <w:rPr>
          <w:rFonts w:ascii="Arial" w:hAnsi="Arial"/>
          <w:sz w:val="24"/>
          <w:szCs w:val="24"/>
          <w:u w:val="single"/>
        </w:rPr>
        <w:t>:</w:t>
      </w:r>
    </w:p>
    <w:p w14:paraId="48B0A30C" w14:textId="77777777" w:rsidR="00BE5D2B" w:rsidRPr="00E96F5A" w:rsidRDefault="00E96F5A" w:rsidP="00BE5D2B">
      <w:pPr>
        <w:numPr>
          <w:ilvl w:val="1"/>
          <w:numId w:val="4"/>
        </w:numPr>
        <w:rPr>
          <w:rFonts w:ascii="Arial" w:hAnsi="Arial"/>
        </w:rPr>
      </w:pPr>
      <w:r w:rsidRPr="00E96F5A">
        <w:rPr>
          <w:rFonts w:ascii="Arial" w:hAnsi="Arial"/>
        </w:rPr>
        <w:t>ARISS DATV Team</w:t>
      </w:r>
    </w:p>
    <w:p w14:paraId="3B6BEA89" w14:textId="77777777" w:rsidR="00402783" w:rsidRPr="00E96F5A" w:rsidRDefault="00E96F5A" w:rsidP="00BE5D2B">
      <w:pPr>
        <w:numPr>
          <w:ilvl w:val="1"/>
          <w:numId w:val="4"/>
        </w:numPr>
        <w:rPr>
          <w:rFonts w:ascii="Arial" w:hAnsi="Arial"/>
        </w:rPr>
      </w:pPr>
      <w:r w:rsidRPr="00E96F5A">
        <w:rPr>
          <w:rFonts w:ascii="Arial" w:hAnsi="Arial"/>
        </w:rPr>
        <w:t>Support the ARISS DATV Project</w:t>
      </w:r>
    </w:p>
    <w:p w14:paraId="3611682E" w14:textId="77777777" w:rsidR="009D4A91" w:rsidRPr="00E96F5A" w:rsidRDefault="00E96F5A" w:rsidP="00BE5D2B">
      <w:pPr>
        <w:numPr>
          <w:ilvl w:val="1"/>
          <w:numId w:val="4"/>
        </w:numPr>
        <w:rPr>
          <w:rFonts w:ascii="Arial" w:hAnsi="Arial"/>
        </w:rPr>
      </w:pPr>
      <w:r w:rsidRPr="00E96F5A">
        <w:rPr>
          <w:rFonts w:ascii="Arial" w:hAnsi="Arial"/>
        </w:rPr>
        <w:t xml:space="preserve">Art </w:t>
      </w:r>
      <w:proofErr w:type="spellStart"/>
      <w:r w:rsidRPr="00E96F5A">
        <w:rPr>
          <w:rFonts w:ascii="Arial" w:hAnsi="Arial"/>
        </w:rPr>
        <w:t>Towslee</w:t>
      </w:r>
      <w:proofErr w:type="spellEnd"/>
      <w:r>
        <w:rPr>
          <w:rFonts w:ascii="Arial" w:hAnsi="Arial"/>
        </w:rPr>
        <w:t xml:space="preserve"> W8DMR , towslee1@ee.net</w:t>
      </w:r>
    </w:p>
    <w:p w14:paraId="54D68174" w14:textId="77777777" w:rsidR="009D4A91" w:rsidRPr="000E244E" w:rsidRDefault="009D4A91" w:rsidP="009D4A91">
      <w:pPr>
        <w:pStyle w:val="Heading2"/>
        <w:rPr>
          <w:rFonts w:ascii="Arial" w:hAnsi="Arial"/>
          <w:sz w:val="24"/>
          <w:szCs w:val="24"/>
        </w:rPr>
      </w:pPr>
    </w:p>
    <w:p w14:paraId="443129B0" w14:textId="77777777" w:rsidR="009D4A91" w:rsidRPr="000E244E" w:rsidRDefault="001C07B8" w:rsidP="00BE5D2B">
      <w:pPr>
        <w:pStyle w:val="Heading2"/>
        <w:numPr>
          <w:ilvl w:val="0"/>
          <w:numId w:val="4"/>
        </w:numPr>
        <w:rPr>
          <w:rFonts w:ascii="Arial" w:hAnsi="Arial"/>
          <w:sz w:val="24"/>
          <w:szCs w:val="24"/>
          <w:u w:val="single"/>
        </w:rPr>
      </w:pPr>
      <w:r w:rsidRPr="001C07B8">
        <w:rPr>
          <w:rFonts w:ascii="Arial" w:hAnsi="Arial"/>
          <w:sz w:val="24"/>
          <w:szCs w:val="24"/>
          <w:u w:val="single"/>
        </w:rPr>
        <w:t>PROJECT DESCRIPTION</w:t>
      </w:r>
      <w:r w:rsidRPr="00BE5D2B">
        <w:rPr>
          <w:rFonts w:ascii="Arial" w:hAnsi="Arial"/>
          <w:sz w:val="24"/>
          <w:szCs w:val="24"/>
          <w:u w:val="single"/>
        </w:rPr>
        <w:t>:</w:t>
      </w:r>
    </w:p>
    <w:p w14:paraId="2D192A04" w14:textId="77777777" w:rsidR="00E00437" w:rsidRPr="00E00437" w:rsidRDefault="00B17F83" w:rsidP="001C07B8">
      <w:pPr>
        <w:ind w:left="882"/>
        <w:rPr>
          <w:rFonts w:ascii="Arial" w:hAnsi="Arial"/>
        </w:rPr>
      </w:pPr>
      <w:r>
        <w:rPr>
          <w:rFonts w:ascii="Arial" w:hAnsi="Arial"/>
        </w:rPr>
        <w:t xml:space="preserve">The module described here is a small “Slide Show” metal enclosure </w:t>
      </w:r>
      <w:r w:rsidR="0085740E">
        <w:rPr>
          <w:rFonts w:ascii="Arial" w:hAnsi="Arial"/>
        </w:rPr>
        <w:t xml:space="preserve">(approx. 5.5” high x 3.5” wide x 2” deep) </w:t>
      </w:r>
      <w:r>
        <w:rPr>
          <w:rFonts w:ascii="Arial" w:hAnsi="Arial"/>
        </w:rPr>
        <w:t xml:space="preserve">that plugs directly into the existing onboard HamVideo module connectors by means of the two existing onboard power and data cables. The </w:t>
      </w:r>
      <w:r w:rsidR="00E00437">
        <w:rPr>
          <w:rFonts w:ascii="Arial" w:hAnsi="Arial"/>
        </w:rPr>
        <w:t>main purpose is to</w:t>
      </w:r>
      <w:r>
        <w:rPr>
          <w:rFonts w:ascii="Arial" w:hAnsi="Arial"/>
        </w:rPr>
        <w:t xml:space="preserve"> provide </w:t>
      </w:r>
      <w:r w:rsidR="00874960">
        <w:rPr>
          <w:rFonts w:ascii="Arial" w:hAnsi="Arial"/>
        </w:rPr>
        <w:t xml:space="preserve">a source of </w:t>
      </w:r>
      <w:r>
        <w:rPr>
          <w:rFonts w:ascii="Arial" w:hAnsi="Arial"/>
        </w:rPr>
        <w:t xml:space="preserve">composite video </w:t>
      </w:r>
      <w:r w:rsidR="00874960">
        <w:rPr>
          <w:rFonts w:ascii="Arial" w:hAnsi="Arial"/>
        </w:rPr>
        <w:t xml:space="preserve">in a </w:t>
      </w:r>
      <w:r>
        <w:rPr>
          <w:rFonts w:ascii="Arial" w:hAnsi="Arial"/>
        </w:rPr>
        <w:t>sequence of fixed pictures</w:t>
      </w:r>
      <w:r w:rsidR="00874960">
        <w:rPr>
          <w:rFonts w:ascii="Arial" w:hAnsi="Arial"/>
        </w:rPr>
        <w:t xml:space="preserve"> for the HamVideo transmitter</w:t>
      </w:r>
      <w:r>
        <w:rPr>
          <w:rFonts w:ascii="Arial" w:hAnsi="Arial"/>
        </w:rPr>
        <w:t xml:space="preserve">. </w:t>
      </w:r>
      <w:r w:rsidR="00874960">
        <w:rPr>
          <w:rFonts w:ascii="Arial" w:hAnsi="Arial"/>
        </w:rPr>
        <w:t xml:space="preserve">That way actual video is transmitted when an active school contact is not in progress. </w:t>
      </w:r>
      <w:r>
        <w:rPr>
          <w:rFonts w:ascii="Arial" w:hAnsi="Arial"/>
        </w:rPr>
        <w:t xml:space="preserve">In addition, </w:t>
      </w:r>
      <w:r w:rsidR="00874960">
        <w:rPr>
          <w:rFonts w:ascii="Arial" w:hAnsi="Arial"/>
        </w:rPr>
        <w:t>the</w:t>
      </w:r>
      <w:r>
        <w:rPr>
          <w:rFonts w:ascii="Arial" w:hAnsi="Arial"/>
        </w:rPr>
        <w:t xml:space="preserve"> internal camera and LCD display </w:t>
      </w:r>
      <w:r w:rsidR="00874960">
        <w:rPr>
          <w:rFonts w:ascii="Arial" w:hAnsi="Arial"/>
        </w:rPr>
        <w:t xml:space="preserve">allow </w:t>
      </w:r>
      <w:r>
        <w:rPr>
          <w:rFonts w:ascii="Arial" w:hAnsi="Arial"/>
        </w:rPr>
        <w:t xml:space="preserve">live video or </w:t>
      </w:r>
      <w:r w:rsidR="00874960">
        <w:rPr>
          <w:rFonts w:ascii="Arial" w:hAnsi="Arial"/>
        </w:rPr>
        <w:t xml:space="preserve">used to </w:t>
      </w:r>
      <w:r>
        <w:rPr>
          <w:rFonts w:ascii="Arial" w:hAnsi="Arial"/>
        </w:rPr>
        <w:t xml:space="preserve">create additional fixed pictures </w:t>
      </w:r>
      <w:r w:rsidR="00E00437">
        <w:rPr>
          <w:rFonts w:ascii="Arial" w:hAnsi="Arial"/>
        </w:rPr>
        <w:t>for</w:t>
      </w:r>
      <w:r>
        <w:rPr>
          <w:rFonts w:ascii="Arial" w:hAnsi="Arial"/>
        </w:rPr>
        <w:t xml:space="preserve"> the “slide show” sequence. A three position switch is provided </w:t>
      </w:r>
      <w:r w:rsidR="00E00437">
        <w:rPr>
          <w:rFonts w:ascii="Arial" w:hAnsi="Arial"/>
        </w:rPr>
        <w:t>in order to select</w:t>
      </w:r>
      <w:r>
        <w:rPr>
          <w:rFonts w:ascii="Arial" w:hAnsi="Arial"/>
        </w:rPr>
        <w:t xml:space="preserve"> “slide sequence”</w:t>
      </w:r>
      <w:r w:rsidR="00874960">
        <w:rPr>
          <w:rFonts w:ascii="Arial" w:hAnsi="Arial"/>
        </w:rPr>
        <w:t>,</w:t>
      </w:r>
      <w:r>
        <w:rPr>
          <w:rFonts w:ascii="Arial" w:hAnsi="Arial"/>
        </w:rPr>
        <w:t xml:space="preserve"> “live video” or “take a picture” positions.</w:t>
      </w:r>
      <w:r w:rsidR="00E00437">
        <w:rPr>
          <w:rFonts w:ascii="Arial" w:hAnsi="Arial"/>
        </w:rPr>
        <w:t xml:space="preserve"> If audio is needed, it has a microphone input in order to send live audio. The slide pictures can be entered by means of a thumb drive plugged into the USB port or uploaded from the ground via the Ethernet port.</w:t>
      </w:r>
    </w:p>
    <w:p w14:paraId="396DB691" w14:textId="77777777" w:rsidR="00CB3681" w:rsidRPr="00BE5D2B" w:rsidRDefault="00CB3681" w:rsidP="00CB3681">
      <w:pPr>
        <w:rPr>
          <w:rFonts w:ascii="Arial" w:hAnsi="Arial"/>
        </w:rPr>
      </w:pPr>
    </w:p>
    <w:p w14:paraId="4101ADB8" w14:textId="77777777" w:rsidR="001C07B8" w:rsidRPr="001C07B8" w:rsidRDefault="001C07B8" w:rsidP="00BE5D2B">
      <w:pPr>
        <w:numPr>
          <w:ilvl w:val="1"/>
          <w:numId w:val="4"/>
        </w:numPr>
        <w:rPr>
          <w:rFonts w:ascii="Arial" w:hAnsi="Arial"/>
          <w:u w:val="single"/>
        </w:rPr>
      </w:pPr>
      <w:r w:rsidRPr="001C07B8">
        <w:rPr>
          <w:rFonts w:ascii="Arial" w:hAnsi="Arial"/>
          <w:u w:val="single"/>
        </w:rPr>
        <w:t>P</w:t>
      </w:r>
      <w:r w:rsidR="00E00437" w:rsidRPr="001C07B8">
        <w:rPr>
          <w:rFonts w:ascii="Arial" w:hAnsi="Arial"/>
          <w:u w:val="single"/>
        </w:rPr>
        <w:t xml:space="preserve">roject </w:t>
      </w:r>
      <w:r w:rsidR="00FF2AB2" w:rsidRPr="001C07B8">
        <w:rPr>
          <w:rFonts w:ascii="Arial" w:hAnsi="Arial"/>
          <w:u w:val="single"/>
        </w:rPr>
        <w:t>design</w:t>
      </w:r>
      <w:r w:rsidRPr="001C07B8">
        <w:rPr>
          <w:rFonts w:ascii="Arial" w:hAnsi="Arial"/>
          <w:u w:val="single"/>
        </w:rPr>
        <w:t>:</w:t>
      </w:r>
    </w:p>
    <w:p w14:paraId="78724BE6" w14:textId="77777777" w:rsidR="009D4A91" w:rsidRDefault="001C07B8" w:rsidP="001C07B8">
      <w:pPr>
        <w:ind w:left="882"/>
        <w:rPr>
          <w:rFonts w:ascii="Arial" w:hAnsi="Arial"/>
        </w:rPr>
      </w:pPr>
      <w:r>
        <w:rPr>
          <w:rFonts w:ascii="Arial" w:hAnsi="Arial"/>
        </w:rPr>
        <w:t>C</w:t>
      </w:r>
      <w:r w:rsidR="00E00437">
        <w:rPr>
          <w:rFonts w:ascii="Arial" w:hAnsi="Arial"/>
        </w:rPr>
        <w:t>ost</w:t>
      </w:r>
      <w:r w:rsidR="00FF2AB2">
        <w:rPr>
          <w:rFonts w:ascii="Arial" w:hAnsi="Arial"/>
        </w:rPr>
        <w:t xml:space="preserve"> and construction</w:t>
      </w:r>
      <w:r w:rsidR="00E00437">
        <w:rPr>
          <w:rFonts w:ascii="Arial" w:hAnsi="Arial"/>
        </w:rPr>
        <w:t xml:space="preserve"> </w:t>
      </w:r>
      <w:r w:rsidR="00820BAE">
        <w:rPr>
          <w:rFonts w:ascii="Arial" w:hAnsi="Arial"/>
        </w:rPr>
        <w:t>of</w:t>
      </w:r>
      <w:r w:rsidR="00E00437">
        <w:rPr>
          <w:rFonts w:ascii="Arial" w:hAnsi="Arial"/>
        </w:rPr>
        <w:t xml:space="preserve"> </w:t>
      </w:r>
      <w:r w:rsidR="00874960">
        <w:rPr>
          <w:rFonts w:ascii="Arial" w:hAnsi="Arial"/>
        </w:rPr>
        <w:t xml:space="preserve">first </w:t>
      </w:r>
      <w:r w:rsidR="00E00437">
        <w:rPr>
          <w:rFonts w:ascii="Arial" w:hAnsi="Arial"/>
        </w:rPr>
        <w:t xml:space="preserve">prototype </w:t>
      </w:r>
      <w:r w:rsidR="00874960">
        <w:rPr>
          <w:rFonts w:ascii="Arial" w:hAnsi="Arial"/>
        </w:rPr>
        <w:t xml:space="preserve">was </w:t>
      </w:r>
      <w:r w:rsidR="00FF2AB2">
        <w:rPr>
          <w:rFonts w:ascii="Arial" w:hAnsi="Arial"/>
        </w:rPr>
        <w:t xml:space="preserve">made by Art Towslee, a member of the ARISS HamVideo </w:t>
      </w:r>
      <w:r w:rsidR="000E38FA">
        <w:rPr>
          <w:rFonts w:ascii="Arial" w:hAnsi="Arial"/>
        </w:rPr>
        <w:t>development team</w:t>
      </w:r>
      <w:r w:rsidR="00FF2AB2">
        <w:rPr>
          <w:rFonts w:ascii="Arial" w:hAnsi="Arial"/>
        </w:rPr>
        <w:t xml:space="preserve">. </w:t>
      </w:r>
      <w:r w:rsidR="00820BAE">
        <w:rPr>
          <w:rFonts w:ascii="Arial" w:hAnsi="Arial"/>
        </w:rPr>
        <w:t xml:space="preserve">Art will construct and pre-test a second prototype after an initial design review of the first one. The second prototype will be made to flight module standards. </w:t>
      </w:r>
      <w:r w:rsidR="00FF2AB2">
        <w:rPr>
          <w:rFonts w:ascii="Arial" w:hAnsi="Arial"/>
        </w:rPr>
        <w:t>Further costs for a flight model will be made by a combined effort of NASA, ESA and ARISS. Art will contribute construction and testing efforts as needed within his capabilities.</w:t>
      </w:r>
    </w:p>
    <w:p w14:paraId="53D6B183" w14:textId="77777777" w:rsidR="00FF2AB2" w:rsidRDefault="00FF2AB2" w:rsidP="00FF2AB2">
      <w:pPr>
        <w:pStyle w:val="ListParagraph"/>
        <w:rPr>
          <w:rFonts w:ascii="Arial" w:hAnsi="Arial"/>
        </w:rPr>
      </w:pPr>
    </w:p>
    <w:p w14:paraId="6E64CB46" w14:textId="77777777" w:rsidR="002F20EB" w:rsidRPr="00E412B7" w:rsidRDefault="00BE5D2B" w:rsidP="002F20EB">
      <w:pPr>
        <w:numPr>
          <w:ilvl w:val="1"/>
          <w:numId w:val="4"/>
        </w:numPr>
        <w:rPr>
          <w:rFonts w:ascii="Arial" w:hAnsi="Arial"/>
          <w:u w:val="single"/>
        </w:rPr>
      </w:pPr>
      <w:r w:rsidRPr="00E412B7">
        <w:rPr>
          <w:rFonts w:ascii="Arial" w:hAnsi="Arial"/>
          <w:u w:val="single"/>
        </w:rPr>
        <w:t xml:space="preserve">Operation </w:t>
      </w:r>
      <w:r w:rsidR="002F20EB" w:rsidRPr="00E412B7">
        <w:rPr>
          <w:rFonts w:ascii="Arial" w:hAnsi="Arial"/>
          <w:u w:val="single"/>
        </w:rPr>
        <w:t>modes:</w:t>
      </w:r>
    </w:p>
    <w:p w14:paraId="2BD730B8" w14:textId="77777777" w:rsidR="002F20EB" w:rsidRDefault="002F20EB" w:rsidP="004A1BFF">
      <w:pPr>
        <w:pStyle w:val="ListParagraph"/>
        <w:ind w:left="1350" w:hanging="630"/>
        <w:rPr>
          <w:rFonts w:ascii="Arial" w:hAnsi="Arial"/>
        </w:rPr>
      </w:pPr>
      <w:r>
        <w:rPr>
          <w:rFonts w:ascii="Arial" w:hAnsi="Arial"/>
        </w:rPr>
        <w:t xml:space="preserve">2.4.1 Power ON-OFF </w:t>
      </w:r>
      <w:r w:rsidR="00874960">
        <w:rPr>
          <w:rFonts w:ascii="Arial" w:hAnsi="Arial"/>
        </w:rPr>
        <w:t>f</w:t>
      </w:r>
      <w:r>
        <w:rPr>
          <w:rFonts w:ascii="Arial" w:hAnsi="Arial"/>
        </w:rPr>
        <w:t>ront panel guarded sw</w:t>
      </w:r>
      <w:r w:rsidR="00874960">
        <w:rPr>
          <w:rFonts w:ascii="Arial" w:hAnsi="Arial"/>
        </w:rPr>
        <w:t>.</w:t>
      </w:r>
      <w:r>
        <w:rPr>
          <w:rFonts w:ascii="Arial" w:hAnsi="Arial"/>
        </w:rPr>
        <w:t xml:space="preserve"> disconnects 28VDC power source.</w:t>
      </w:r>
    </w:p>
    <w:p w14:paraId="7974D915" w14:textId="77777777" w:rsidR="002F20EB" w:rsidRDefault="002F20EB" w:rsidP="002F20EB">
      <w:pPr>
        <w:pStyle w:val="ListParagraph"/>
        <w:rPr>
          <w:rFonts w:ascii="Arial" w:hAnsi="Arial"/>
        </w:rPr>
      </w:pPr>
      <w:r>
        <w:rPr>
          <w:rFonts w:ascii="Arial" w:hAnsi="Arial"/>
        </w:rPr>
        <w:t>2.4.2 Mode switch. Three position switch for Slide-Camera-Shutter positions.</w:t>
      </w:r>
    </w:p>
    <w:p w14:paraId="12B8FD75" w14:textId="77777777" w:rsidR="004A1BFF" w:rsidRDefault="004A1BFF" w:rsidP="00874960">
      <w:pPr>
        <w:pStyle w:val="ListParagraph"/>
        <w:ind w:left="1350" w:hanging="630"/>
        <w:rPr>
          <w:rFonts w:ascii="Arial" w:hAnsi="Arial"/>
        </w:rPr>
      </w:pPr>
      <w:r>
        <w:rPr>
          <w:rFonts w:ascii="Arial" w:hAnsi="Arial"/>
        </w:rPr>
        <w:t xml:space="preserve">2.4.2 Crew requirements. Other than power on, </w:t>
      </w:r>
      <w:r w:rsidR="00DB11D7">
        <w:rPr>
          <w:rFonts w:ascii="Arial" w:hAnsi="Arial"/>
        </w:rPr>
        <w:t>picture</w:t>
      </w:r>
      <w:r>
        <w:rPr>
          <w:rFonts w:ascii="Arial" w:hAnsi="Arial"/>
        </w:rPr>
        <w:t xml:space="preserve"> upload can be ac</w:t>
      </w:r>
      <w:r w:rsidR="00BD6F7E">
        <w:rPr>
          <w:rFonts w:ascii="Arial" w:hAnsi="Arial"/>
        </w:rPr>
        <w:t xml:space="preserve">complished by ground personnel. Crew involvement </w:t>
      </w:r>
      <w:r w:rsidR="00874960">
        <w:rPr>
          <w:rFonts w:ascii="Arial" w:hAnsi="Arial"/>
        </w:rPr>
        <w:t>is</w:t>
      </w:r>
      <w:r w:rsidR="00BD6F7E">
        <w:rPr>
          <w:rFonts w:ascii="Arial" w:hAnsi="Arial"/>
        </w:rPr>
        <w:t xml:space="preserve"> needed only if camera </w:t>
      </w:r>
      <w:r w:rsidR="00DB11D7">
        <w:rPr>
          <w:rFonts w:ascii="Arial" w:hAnsi="Arial"/>
        </w:rPr>
        <w:t>snapshots</w:t>
      </w:r>
      <w:r w:rsidR="00BD6F7E">
        <w:rPr>
          <w:rFonts w:ascii="Arial" w:hAnsi="Arial"/>
        </w:rPr>
        <w:t xml:space="preserve"> are required.</w:t>
      </w:r>
    </w:p>
    <w:p w14:paraId="5DE02AAC" w14:textId="77777777" w:rsidR="0047418F" w:rsidRDefault="0047418F" w:rsidP="0047418F">
      <w:pPr>
        <w:pStyle w:val="ListParagraph"/>
        <w:rPr>
          <w:rFonts w:ascii="Arial" w:hAnsi="Arial"/>
        </w:rPr>
      </w:pPr>
    </w:p>
    <w:p w14:paraId="7BD1F906" w14:textId="77777777" w:rsidR="00BE5D2B" w:rsidRPr="00E412B7" w:rsidRDefault="002F20EB" w:rsidP="00BE5D2B">
      <w:pPr>
        <w:numPr>
          <w:ilvl w:val="1"/>
          <w:numId w:val="4"/>
        </w:numPr>
        <w:rPr>
          <w:rFonts w:ascii="Arial" w:hAnsi="Arial"/>
          <w:u w:val="single"/>
        </w:rPr>
      </w:pPr>
      <w:r w:rsidRPr="00E412B7">
        <w:rPr>
          <w:rFonts w:ascii="Arial" w:hAnsi="Arial"/>
          <w:u w:val="single"/>
        </w:rPr>
        <w:t>Project status</w:t>
      </w:r>
      <w:r w:rsidR="001C07B8">
        <w:rPr>
          <w:rFonts w:ascii="Arial" w:hAnsi="Arial"/>
          <w:u w:val="single"/>
        </w:rPr>
        <w:t>:</w:t>
      </w:r>
    </w:p>
    <w:p w14:paraId="414B54A4" w14:textId="77777777" w:rsidR="004A1BFF" w:rsidRDefault="002F20EB" w:rsidP="004A1BFF">
      <w:pPr>
        <w:ind w:left="1350" w:hanging="558"/>
        <w:rPr>
          <w:rFonts w:ascii="Arial" w:hAnsi="Arial"/>
        </w:rPr>
      </w:pPr>
      <w:r>
        <w:rPr>
          <w:rFonts w:ascii="Arial" w:hAnsi="Arial"/>
        </w:rPr>
        <w:t xml:space="preserve">2.5.1 </w:t>
      </w:r>
      <w:r w:rsidR="004A1BFF">
        <w:rPr>
          <w:rFonts w:ascii="Arial" w:hAnsi="Arial"/>
        </w:rPr>
        <w:t>Hardware:</w:t>
      </w:r>
    </w:p>
    <w:p w14:paraId="01FADBFE" w14:textId="77777777" w:rsidR="002F20EB" w:rsidRDefault="002F20EB" w:rsidP="004A1BFF">
      <w:pPr>
        <w:ind w:left="1350"/>
        <w:rPr>
          <w:rFonts w:ascii="Arial" w:hAnsi="Arial"/>
        </w:rPr>
      </w:pPr>
      <w:r>
        <w:rPr>
          <w:rFonts w:ascii="Arial" w:hAnsi="Arial"/>
        </w:rPr>
        <w:t xml:space="preserve">One functional </w:t>
      </w:r>
      <w:r w:rsidR="00DB6383">
        <w:rPr>
          <w:rFonts w:ascii="Arial" w:hAnsi="Arial"/>
        </w:rPr>
        <w:t xml:space="preserve">first </w:t>
      </w:r>
      <w:r>
        <w:rPr>
          <w:rFonts w:ascii="Arial" w:hAnsi="Arial"/>
        </w:rPr>
        <w:t xml:space="preserve">prototype </w:t>
      </w:r>
      <w:r w:rsidR="00E412B7">
        <w:rPr>
          <w:rFonts w:ascii="Arial" w:hAnsi="Arial"/>
        </w:rPr>
        <w:t>was</w:t>
      </w:r>
      <w:r>
        <w:rPr>
          <w:rFonts w:ascii="Arial" w:hAnsi="Arial"/>
        </w:rPr>
        <w:t xml:space="preserve"> designed and constructed by Art </w:t>
      </w:r>
      <w:r w:rsidR="00E44604">
        <w:rPr>
          <w:rFonts w:ascii="Arial" w:hAnsi="Arial"/>
        </w:rPr>
        <w:t xml:space="preserve">Towslee. During </w:t>
      </w:r>
      <w:r w:rsidR="00DB6383">
        <w:rPr>
          <w:rFonts w:ascii="Arial" w:hAnsi="Arial"/>
        </w:rPr>
        <w:t xml:space="preserve">this </w:t>
      </w:r>
      <w:r w:rsidR="00E44604">
        <w:rPr>
          <w:rFonts w:ascii="Arial" w:hAnsi="Arial"/>
        </w:rPr>
        <w:t xml:space="preserve">construction </w:t>
      </w:r>
      <w:r w:rsidR="00DB6383">
        <w:rPr>
          <w:rFonts w:ascii="Arial" w:hAnsi="Arial"/>
        </w:rPr>
        <w:t xml:space="preserve">some </w:t>
      </w:r>
      <w:r w:rsidR="00E44604">
        <w:rPr>
          <w:rFonts w:ascii="Arial" w:hAnsi="Arial"/>
        </w:rPr>
        <w:t xml:space="preserve">desired changes </w:t>
      </w:r>
      <w:r w:rsidR="00095084">
        <w:rPr>
          <w:rFonts w:ascii="Arial" w:hAnsi="Arial"/>
        </w:rPr>
        <w:t>were</w:t>
      </w:r>
      <w:r w:rsidR="00E44604">
        <w:rPr>
          <w:rFonts w:ascii="Arial" w:hAnsi="Arial"/>
        </w:rPr>
        <w:t xml:space="preserve"> noted. It is the intention that th</w:t>
      </w:r>
      <w:r w:rsidR="00E412B7">
        <w:rPr>
          <w:rFonts w:ascii="Arial" w:hAnsi="Arial"/>
        </w:rPr>
        <w:t>is</w:t>
      </w:r>
      <w:r w:rsidR="00E44604">
        <w:rPr>
          <w:rFonts w:ascii="Arial" w:hAnsi="Arial"/>
        </w:rPr>
        <w:t xml:space="preserve"> existing </w:t>
      </w:r>
      <w:r w:rsidR="00DB6383">
        <w:rPr>
          <w:rFonts w:ascii="Arial" w:hAnsi="Arial"/>
        </w:rPr>
        <w:t xml:space="preserve">first prototype </w:t>
      </w:r>
      <w:r w:rsidR="00E44604">
        <w:rPr>
          <w:rFonts w:ascii="Arial" w:hAnsi="Arial"/>
        </w:rPr>
        <w:t xml:space="preserve">be evaluated by relevant personnel to </w:t>
      </w:r>
      <w:r w:rsidR="00DB6383">
        <w:rPr>
          <w:rFonts w:ascii="Arial" w:hAnsi="Arial"/>
        </w:rPr>
        <w:t>identify</w:t>
      </w:r>
      <w:r w:rsidR="00E44604">
        <w:rPr>
          <w:rFonts w:ascii="Arial" w:hAnsi="Arial"/>
        </w:rPr>
        <w:t xml:space="preserve"> features desired and </w:t>
      </w:r>
      <w:r w:rsidR="00DB6383">
        <w:rPr>
          <w:rFonts w:ascii="Arial" w:hAnsi="Arial"/>
        </w:rPr>
        <w:t xml:space="preserve">any </w:t>
      </w:r>
      <w:r w:rsidR="000E38FA">
        <w:rPr>
          <w:rFonts w:ascii="Arial" w:hAnsi="Arial"/>
        </w:rPr>
        <w:t>non-compliance</w:t>
      </w:r>
      <w:r w:rsidR="00E44604">
        <w:rPr>
          <w:rFonts w:ascii="Arial" w:hAnsi="Arial"/>
        </w:rPr>
        <w:t xml:space="preserve">. After the review process Art will construct a second prototype </w:t>
      </w:r>
      <w:r w:rsidR="00820BAE">
        <w:rPr>
          <w:rFonts w:ascii="Arial" w:hAnsi="Arial"/>
        </w:rPr>
        <w:t xml:space="preserve">to flight standards </w:t>
      </w:r>
      <w:r w:rsidR="00E44604">
        <w:rPr>
          <w:rFonts w:ascii="Arial" w:hAnsi="Arial"/>
        </w:rPr>
        <w:t xml:space="preserve">for both hardware and software testing. </w:t>
      </w:r>
      <w:r w:rsidR="00DB6383">
        <w:rPr>
          <w:rFonts w:ascii="Arial" w:hAnsi="Arial"/>
        </w:rPr>
        <w:t xml:space="preserve">Formal Autocad documentation will be done at that time. </w:t>
      </w:r>
      <w:r w:rsidR="00E44604">
        <w:rPr>
          <w:rFonts w:ascii="Arial" w:hAnsi="Arial"/>
        </w:rPr>
        <w:t xml:space="preserve">(Art has access to a certifiable environmental testing lab with anechoic chamber to conduct pre-compliance RFI emission tests. </w:t>
      </w:r>
      <w:r w:rsidR="00E44604">
        <w:rPr>
          <w:rFonts w:ascii="Arial" w:hAnsi="Arial"/>
        </w:rPr>
        <w:lastRenderedPageBreak/>
        <w:t>Results will determine if hardware changes are needed before any NASA or ESA testing is started.</w:t>
      </w:r>
    </w:p>
    <w:p w14:paraId="0FD64C89" w14:textId="77777777" w:rsidR="004A1BFF" w:rsidRDefault="004A1BFF" w:rsidP="004A1BFF">
      <w:pPr>
        <w:ind w:left="1350"/>
        <w:rPr>
          <w:rFonts w:ascii="Arial" w:hAnsi="Arial"/>
        </w:rPr>
      </w:pPr>
    </w:p>
    <w:p w14:paraId="2B42CC29" w14:textId="77777777" w:rsidR="004A1BFF" w:rsidRDefault="004A1BFF" w:rsidP="004A1BFF">
      <w:pPr>
        <w:ind w:left="1350" w:hanging="558"/>
        <w:rPr>
          <w:rFonts w:ascii="Arial" w:hAnsi="Arial"/>
        </w:rPr>
      </w:pPr>
      <w:r>
        <w:rPr>
          <w:rFonts w:ascii="Arial" w:hAnsi="Arial"/>
        </w:rPr>
        <w:t>2.5.2 Software:</w:t>
      </w:r>
    </w:p>
    <w:p w14:paraId="3C9F07B4" w14:textId="77777777" w:rsidR="004A1BFF" w:rsidRPr="00BE5D2B" w:rsidRDefault="00DB11D7" w:rsidP="004A1BFF">
      <w:pPr>
        <w:ind w:left="1350"/>
        <w:rPr>
          <w:rFonts w:ascii="Arial" w:hAnsi="Arial"/>
        </w:rPr>
      </w:pPr>
      <w:r>
        <w:rPr>
          <w:rFonts w:ascii="Arial" w:hAnsi="Arial"/>
        </w:rPr>
        <w:t>S</w:t>
      </w:r>
      <w:r w:rsidR="004A1BFF">
        <w:rPr>
          <w:rFonts w:ascii="Arial" w:hAnsi="Arial"/>
        </w:rPr>
        <w:t>oftware is contained in a removable SD card in the Raspberry PI computer module</w:t>
      </w:r>
      <w:r w:rsidR="00DB6383">
        <w:rPr>
          <w:rFonts w:ascii="Arial" w:hAnsi="Arial"/>
        </w:rPr>
        <w:t xml:space="preserve"> within the Slide Show module enclosure</w:t>
      </w:r>
      <w:r w:rsidR="004A1BFF">
        <w:rPr>
          <w:rFonts w:ascii="Arial" w:hAnsi="Arial"/>
        </w:rPr>
        <w:t xml:space="preserve">. </w:t>
      </w:r>
      <w:r w:rsidR="00E412B7">
        <w:rPr>
          <w:rFonts w:ascii="Arial" w:hAnsi="Arial"/>
        </w:rPr>
        <w:t>U</w:t>
      </w:r>
      <w:r w:rsidR="004A1BFF">
        <w:rPr>
          <w:rFonts w:ascii="Arial" w:hAnsi="Arial"/>
        </w:rPr>
        <w:t xml:space="preserve">ploaded pictures from the Ethernet </w:t>
      </w:r>
      <w:r w:rsidR="00E412B7">
        <w:rPr>
          <w:rFonts w:ascii="Arial" w:hAnsi="Arial"/>
        </w:rPr>
        <w:t>will be</w:t>
      </w:r>
      <w:r w:rsidR="004A1BFF">
        <w:rPr>
          <w:rFonts w:ascii="Arial" w:hAnsi="Arial"/>
        </w:rPr>
        <w:t xml:space="preserve"> stored in this module. Presently there are some bugs </w:t>
      </w:r>
      <w:r w:rsidR="00E412B7">
        <w:rPr>
          <w:rFonts w:ascii="Arial" w:hAnsi="Arial"/>
        </w:rPr>
        <w:t>which</w:t>
      </w:r>
      <w:r w:rsidR="004A1BFF">
        <w:rPr>
          <w:rFonts w:ascii="Arial" w:hAnsi="Arial"/>
        </w:rPr>
        <w:t xml:space="preserve"> are in the process of being identified and resolved. The </w:t>
      </w:r>
      <w:r>
        <w:rPr>
          <w:rFonts w:ascii="Arial" w:hAnsi="Arial"/>
        </w:rPr>
        <w:t>Raspberry</w:t>
      </w:r>
      <w:r w:rsidR="004A1BFF">
        <w:rPr>
          <w:rFonts w:ascii="Arial" w:hAnsi="Arial"/>
        </w:rPr>
        <w:t xml:space="preserve"> Pi development team is assisting in this area. At some point, the software needs NASA/ESA review because the unit will be connected to the onboard Ethernet for the picture upload process.</w:t>
      </w:r>
    </w:p>
    <w:p w14:paraId="3BF750D1" w14:textId="77777777" w:rsidR="009D4A91" w:rsidRDefault="009D4A91" w:rsidP="009D4A91">
      <w:pPr>
        <w:rPr>
          <w:rFonts w:ascii="Arial" w:hAnsi="Arial"/>
        </w:rPr>
      </w:pPr>
    </w:p>
    <w:p w14:paraId="19E44642" w14:textId="77777777" w:rsidR="009D4A91" w:rsidRPr="000E244E" w:rsidRDefault="001C07B8" w:rsidP="00BE5D2B">
      <w:pPr>
        <w:pStyle w:val="Heading2"/>
        <w:numPr>
          <w:ilvl w:val="0"/>
          <w:numId w:val="4"/>
        </w:numPr>
        <w:rPr>
          <w:rFonts w:ascii="Arial" w:hAnsi="Arial"/>
          <w:sz w:val="24"/>
          <w:szCs w:val="24"/>
          <w:u w:val="single"/>
        </w:rPr>
      </w:pPr>
      <w:r w:rsidRPr="00BE5D2B">
        <w:rPr>
          <w:rFonts w:ascii="Arial" w:hAnsi="Arial"/>
          <w:sz w:val="24"/>
          <w:szCs w:val="24"/>
          <w:u w:val="single"/>
        </w:rPr>
        <w:t>ISS AND GROUND INVOLVEMENT:</w:t>
      </w:r>
    </w:p>
    <w:p w14:paraId="65680DC4" w14:textId="77777777" w:rsidR="009D4A91" w:rsidRPr="00BE5D2B" w:rsidRDefault="00DB11D7" w:rsidP="00BE5D2B">
      <w:pPr>
        <w:numPr>
          <w:ilvl w:val="1"/>
          <w:numId w:val="4"/>
        </w:numPr>
        <w:rPr>
          <w:rFonts w:ascii="Arial" w:hAnsi="Arial"/>
        </w:rPr>
      </w:pPr>
      <w:r>
        <w:rPr>
          <w:rFonts w:ascii="Arial" w:hAnsi="Arial"/>
        </w:rPr>
        <w:t xml:space="preserve">The crew will not be involved in project development. Once </w:t>
      </w:r>
      <w:r w:rsidR="002836FE">
        <w:rPr>
          <w:rFonts w:ascii="Arial" w:hAnsi="Arial"/>
        </w:rPr>
        <w:t xml:space="preserve">the </w:t>
      </w:r>
      <w:r>
        <w:rPr>
          <w:rFonts w:ascii="Arial" w:hAnsi="Arial"/>
        </w:rPr>
        <w:t xml:space="preserve">module is </w:t>
      </w:r>
      <w:r w:rsidR="000E38FA">
        <w:rPr>
          <w:rFonts w:ascii="Arial" w:hAnsi="Arial"/>
        </w:rPr>
        <w:t>in the ISS</w:t>
      </w:r>
      <w:r>
        <w:rPr>
          <w:rFonts w:ascii="Arial" w:hAnsi="Arial"/>
        </w:rPr>
        <w:t>, crew initially will be required to connect the two</w:t>
      </w:r>
      <w:r w:rsidR="006B5742">
        <w:rPr>
          <w:rFonts w:ascii="Arial" w:hAnsi="Arial"/>
        </w:rPr>
        <w:t xml:space="preserve"> power and data</w:t>
      </w:r>
      <w:r>
        <w:rPr>
          <w:rFonts w:ascii="Arial" w:hAnsi="Arial"/>
        </w:rPr>
        <w:t xml:space="preserve"> </w:t>
      </w:r>
      <w:r w:rsidR="002836FE">
        <w:rPr>
          <w:rFonts w:ascii="Arial" w:hAnsi="Arial"/>
        </w:rPr>
        <w:t xml:space="preserve">cables </w:t>
      </w:r>
      <w:r>
        <w:rPr>
          <w:rFonts w:ascii="Arial" w:hAnsi="Arial"/>
        </w:rPr>
        <w:t xml:space="preserve">(already onboard) </w:t>
      </w:r>
      <w:r w:rsidR="002836FE">
        <w:rPr>
          <w:rFonts w:ascii="Arial" w:hAnsi="Arial"/>
        </w:rPr>
        <w:t>between</w:t>
      </w:r>
      <w:r>
        <w:rPr>
          <w:rFonts w:ascii="Arial" w:hAnsi="Arial"/>
        </w:rPr>
        <w:t xml:space="preserve"> the HamVideo and Slide Show module</w:t>
      </w:r>
      <w:r w:rsidR="002836FE">
        <w:rPr>
          <w:rFonts w:ascii="Arial" w:hAnsi="Arial"/>
        </w:rPr>
        <w:t>s</w:t>
      </w:r>
      <w:r>
        <w:rPr>
          <w:rFonts w:ascii="Arial" w:hAnsi="Arial"/>
        </w:rPr>
        <w:t xml:space="preserve">. </w:t>
      </w:r>
      <w:r w:rsidR="006B5742">
        <w:rPr>
          <w:rFonts w:ascii="Arial" w:hAnsi="Arial"/>
        </w:rPr>
        <w:t xml:space="preserve">Then the crew must connect the Slide Show module Ethernet port to the onboard Ethernet cable. </w:t>
      </w:r>
      <w:r>
        <w:rPr>
          <w:rFonts w:ascii="Arial" w:hAnsi="Arial"/>
        </w:rPr>
        <w:t>Once set up</w:t>
      </w:r>
      <w:r w:rsidR="006B5742">
        <w:rPr>
          <w:rFonts w:ascii="Arial" w:hAnsi="Arial"/>
        </w:rPr>
        <w:t>,</w:t>
      </w:r>
      <w:r>
        <w:rPr>
          <w:rFonts w:ascii="Arial" w:hAnsi="Arial"/>
        </w:rPr>
        <w:t xml:space="preserve"> the crew needs only to turn the ON/OFF switch to “ON” position and MODE switch to “Slide” position to start slide sh</w:t>
      </w:r>
      <w:r w:rsidR="006B5742">
        <w:rPr>
          <w:rFonts w:ascii="Arial" w:hAnsi="Arial"/>
        </w:rPr>
        <w:t>ow.</w:t>
      </w:r>
    </w:p>
    <w:p w14:paraId="63E51675" w14:textId="77777777" w:rsidR="00BE5D2B" w:rsidRDefault="006B5742" w:rsidP="00BE5D2B">
      <w:pPr>
        <w:numPr>
          <w:ilvl w:val="1"/>
          <w:numId w:val="4"/>
        </w:numPr>
        <w:rPr>
          <w:rFonts w:ascii="Arial" w:hAnsi="Arial"/>
        </w:rPr>
      </w:pPr>
      <w:r>
        <w:rPr>
          <w:rFonts w:ascii="Arial" w:hAnsi="Arial"/>
        </w:rPr>
        <w:t>Power for the Slide Show module is supplied from the 28VDC power connector on the HamVideo module.</w:t>
      </w:r>
    </w:p>
    <w:p w14:paraId="669B62D0" w14:textId="77777777" w:rsidR="00BE5D2B" w:rsidRDefault="006B5742" w:rsidP="00BE5D2B">
      <w:pPr>
        <w:numPr>
          <w:ilvl w:val="1"/>
          <w:numId w:val="4"/>
        </w:numPr>
        <w:rPr>
          <w:rFonts w:ascii="Arial" w:hAnsi="Arial"/>
        </w:rPr>
      </w:pPr>
      <w:r>
        <w:rPr>
          <w:rFonts w:ascii="Arial" w:hAnsi="Arial"/>
        </w:rPr>
        <w:t>Ground personnel will be required to upload new picture files to the Slide show module via the onboard Ethernet port. Crew will not be involved.</w:t>
      </w:r>
    </w:p>
    <w:p w14:paraId="722ABD5F" w14:textId="77777777" w:rsidR="009D4A91" w:rsidRPr="00BE5D2B" w:rsidRDefault="006B5742" w:rsidP="00BE5D2B">
      <w:pPr>
        <w:numPr>
          <w:ilvl w:val="1"/>
          <w:numId w:val="4"/>
        </w:numPr>
        <w:rPr>
          <w:rFonts w:ascii="Arial" w:hAnsi="Arial"/>
        </w:rPr>
      </w:pPr>
      <w:r>
        <w:rPr>
          <w:rFonts w:ascii="Arial" w:hAnsi="Arial"/>
        </w:rPr>
        <w:t xml:space="preserve">Slide Show module can be stowed </w:t>
      </w:r>
      <w:r w:rsidR="00820BAE">
        <w:rPr>
          <w:rFonts w:ascii="Arial" w:hAnsi="Arial"/>
        </w:rPr>
        <w:t>with</w:t>
      </w:r>
      <w:r>
        <w:rPr>
          <w:rFonts w:ascii="Arial" w:hAnsi="Arial"/>
        </w:rPr>
        <w:t xml:space="preserve"> the HamVideo module or left connected to existing HamVideo data and power cables.</w:t>
      </w:r>
      <w:r w:rsidR="001C07B8">
        <w:rPr>
          <w:rFonts w:ascii="Arial" w:hAnsi="Arial"/>
        </w:rPr>
        <w:t xml:space="preserve"> Velcro will be on back of module.</w:t>
      </w:r>
    </w:p>
    <w:p w14:paraId="6CAFD05B" w14:textId="77777777" w:rsidR="009D4A91" w:rsidRPr="00BE5D2B" w:rsidRDefault="009D4A91" w:rsidP="00BE5D2B">
      <w:pPr>
        <w:numPr>
          <w:ilvl w:val="1"/>
          <w:numId w:val="4"/>
        </w:numPr>
        <w:rPr>
          <w:rFonts w:ascii="Arial" w:hAnsi="Arial"/>
        </w:rPr>
      </w:pPr>
      <w:r w:rsidRPr="00BE5D2B">
        <w:rPr>
          <w:rFonts w:ascii="Arial" w:hAnsi="Arial"/>
        </w:rPr>
        <w:t>EVA</w:t>
      </w:r>
      <w:r w:rsidR="00BE5D2B">
        <w:rPr>
          <w:rFonts w:ascii="Arial" w:hAnsi="Arial"/>
        </w:rPr>
        <w:t xml:space="preserve">’s </w:t>
      </w:r>
      <w:r w:rsidR="006B5742">
        <w:rPr>
          <w:rFonts w:ascii="Arial" w:hAnsi="Arial"/>
        </w:rPr>
        <w:t>will not be required in any way to install or operate the module.</w:t>
      </w:r>
    </w:p>
    <w:p w14:paraId="2FD93429" w14:textId="77777777" w:rsidR="009D4A91" w:rsidRDefault="009D4A91" w:rsidP="009D4A91">
      <w:pPr>
        <w:rPr>
          <w:rFonts w:ascii="Arial" w:hAnsi="Arial"/>
        </w:rPr>
      </w:pPr>
    </w:p>
    <w:p w14:paraId="3AB2E189" w14:textId="77777777" w:rsidR="009D4A91" w:rsidRPr="000E244E" w:rsidRDefault="001C07B8" w:rsidP="00BE5D2B">
      <w:pPr>
        <w:pStyle w:val="Heading2"/>
        <w:numPr>
          <w:ilvl w:val="0"/>
          <w:numId w:val="4"/>
        </w:numPr>
        <w:rPr>
          <w:rFonts w:ascii="Arial" w:hAnsi="Arial"/>
          <w:sz w:val="24"/>
          <w:szCs w:val="24"/>
          <w:u w:val="single"/>
        </w:rPr>
      </w:pPr>
      <w:r w:rsidRPr="00BE5D2B">
        <w:rPr>
          <w:rFonts w:ascii="Arial" w:hAnsi="Arial"/>
          <w:sz w:val="24"/>
          <w:szCs w:val="24"/>
          <w:u w:val="single"/>
        </w:rPr>
        <w:t>EDUCATION:</w:t>
      </w:r>
    </w:p>
    <w:p w14:paraId="7B831A09" w14:textId="77777777" w:rsidR="009D4A91" w:rsidRPr="00BE5D2B" w:rsidRDefault="006B5742" w:rsidP="00BE5D2B">
      <w:pPr>
        <w:numPr>
          <w:ilvl w:val="1"/>
          <w:numId w:val="4"/>
        </w:numPr>
        <w:rPr>
          <w:rFonts w:ascii="Arial" w:hAnsi="Arial"/>
        </w:rPr>
      </w:pPr>
      <w:r>
        <w:rPr>
          <w:rFonts w:ascii="Arial" w:hAnsi="Arial"/>
        </w:rPr>
        <w:t xml:space="preserve">When the Slide Show module is operational, it will provide an actual video data transmission to help </w:t>
      </w:r>
      <w:r w:rsidR="001A6953">
        <w:rPr>
          <w:rFonts w:ascii="Arial" w:hAnsi="Arial"/>
        </w:rPr>
        <w:t>test ground tracking equipment. Also, it will be instrumental in creating new tracking stations as well as a teaching tool for schools.</w:t>
      </w:r>
    </w:p>
    <w:p w14:paraId="6F8AC03B" w14:textId="77777777" w:rsidR="009D4A91" w:rsidRDefault="009D4A91" w:rsidP="009D4A91">
      <w:pPr>
        <w:rPr>
          <w:rFonts w:ascii="Arial" w:hAnsi="Arial"/>
        </w:rPr>
      </w:pPr>
    </w:p>
    <w:p w14:paraId="38FD861A" w14:textId="77777777" w:rsidR="009D4A91" w:rsidRPr="000E244E" w:rsidRDefault="001C07B8" w:rsidP="00BE5D2B">
      <w:pPr>
        <w:pStyle w:val="Heading2"/>
        <w:numPr>
          <w:ilvl w:val="0"/>
          <w:numId w:val="4"/>
        </w:numPr>
        <w:rPr>
          <w:rFonts w:ascii="Arial" w:hAnsi="Arial"/>
          <w:sz w:val="24"/>
          <w:szCs w:val="24"/>
          <w:u w:val="single"/>
        </w:rPr>
      </w:pPr>
      <w:r w:rsidRPr="00BE5D2B">
        <w:rPr>
          <w:rFonts w:ascii="Arial" w:hAnsi="Arial"/>
          <w:sz w:val="24"/>
          <w:szCs w:val="24"/>
          <w:u w:val="single"/>
        </w:rPr>
        <w:t>AMATEUR RADIO BENEFITS:</w:t>
      </w:r>
    </w:p>
    <w:p w14:paraId="710E7839" w14:textId="77777777" w:rsidR="00402783" w:rsidRPr="00BE5D2B" w:rsidRDefault="001A6953" w:rsidP="009D4A91">
      <w:pPr>
        <w:numPr>
          <w:ilvl w:val="1"/>
          <w:numId w:val="4"/>
        </w:numPr>
        <w:rPr>
          <w:rFonts w:ascii="Arial" w:hAnsi="Arial"/>
        </w:rPr>
      </w:pPr>
      <w:r>
        <w:rPr>
          <w:rFonts w:ascii="Arial" w:hAnsi="Arial"/>
        </w:rPr>
        <w:t xml:space="preserve"> The Amateur Radio community will benefit because it will provide meaningful data to receive thereby creating more interest</w:t>
      </w:r>
      <w:r w:rsidR="001C07B8">
        <w:rPr>
          <w:rFonts w:ascii="Arial" w:hAnsi="Arial"/>
        </w:rPr>
        <w:t xml:space="preserve">, recognition </w:t>
      </w:r>
      <w:r>
        <w:rPr>
          <w:rFonts w:ascii="Arial" w:hAnsi="Arial"/>
        </w:rPr>
        <w:t xml:space="preserve">and </w:t>
      </w:r>
      <w:r w:rsidR="001C07B8">
        <w:rPr>
          <w:rFonts w:ascii="Arial" w:hAnsi="Arial"/>
        </w:rPr>
        <w:t xml:space="preserve">create more </w:t>
      </w:r>
      <w:r>
        <w:rPr>
          <w:rFonts w:ascii="Arial" w:hAnsi="Arial"/>
        </w:rPr>
        <w:t>tracking stations.</w:t>
      </w:r>
    </w:p>
    <w:p w14:paraId="5327084F" w14:textId="77777777" w:rsidR="008F3D73" w:rsidRDefault="008F3D73">
      <w:pPr>
        <w:rPr>
          <w:rFonts w:ascii="Arial" w:hAnsi="Arial"/>
        </w:rPr>
      </w:pPr>
    </w:p>
    <w:p w14:paraId="1B76A43B" w14:textId="77777777" w:rsidR="009D4A91" w:rsidRPr="000E244E" w:rsidRDefault="001C07B8" w:rsidP="00BE5D2B">
      <w:pPr>
        <w:pStyle w:val="Heading2"/>
        <w:numPr>
          <w:ilvl w:val="0"/>
          <w:numId w:val="4"/>
        </w:numPr>
        <w:rPr>
          <w:rFonts w:ascii="Arial" w:hAnsi="Arial"/>
          <w:sz w:val="24"/>
          <w:szCs w:val="24"/>
          <w:u w:val="single"/>
        </w:rPr>
      </w:pPr>
      <w:r w:rsidRPr="00BE5D2B">
        <w:rPr>
          <w:rFonts w:ascii="Arial" w:hAnsi="Arial"/>
          <w:sz w:val="24"/>
          <w:szCs w:val="24"/>
          <w:u w:val="single"/>
        </w:rPr>
        <w:t>PROBLEM SOLUTIONS</w:t>
      </w:r>
      <w:r>
        <w:rPr>
          <w:rFonts w:ascii="Arial" w:hAnsi="Arial"/>
          <w:sz w:val="24"/>
          <w:szCs w:val="24"/>
          <w:u w:val="single"/>
        </w:rPr>
        <w:t>:</w:t>
      </w:r>
    </w:p>
    <w:p w14:paraId="318723A2" w14:textId="77777777" w:rsidR="008D7473" w:rsidRPr="00C0304B" w:rsidRDefault="001A6953" w:rsidP="00C0304B">
      <w:pPr>
        <w:numPr>
          <w:ilvl w:val="1"/>
          <w:numId w:val="4"/>
        </w:numPr>
      </w:pPr>
      <w:r w:rsidRPr="00C0304B">
        <w:rPr>
          <w:rFonts w:ascii="Arial" w:hAnsi="Arial"/>
        </w:rPr>
        <w:t xml:space="preserve">Presently the HamVideo transmitter is sending blank “no video” signals due to a software error in existing transmit module. The Slide Show video will create an actual video signal during the times between actual educational sessions. </w:t>
      </w:r>
    </w:p>
    <w:p w14:paraId="286EBA2C" w14:textId="77777777" w:rsidR="00C0304B" w:rsidRPr="008D7473" w:rsidRDefault="00C0304B" w:rsidP="00C0304B">
      <w:pPr>
        <w:ind w:left="792"/>
      </w:pPr>
    </w:p>
    <w:p w14:paraId="3AE8E5ED" w14:textId="77777777" w:rsidR="009D4A91" w:rsidRPr="000E244E" w:rsidRDefault="001C07B8" w:rsidP="00BE5D2B">
      <w:pPr>
        <w:pStyle w:val="Heading2"/>
        <w:numPr>
          <w:ilvl w:val="0"/>
          <w:numId w:val="4"/>
        </w:numPr>
        <w:rPr>
          <w:rFonts w:ascii="Arial" w:hAnsi="Arial"/>
          <w:sz w:val="24"/>
          <w:szCs w:val="24"/>
          <w:u w:val="single"/>
        </w:rPr>
      </w:pPr>
      <w:r w:rsidRPr="00BE5D2B">
        <w:rPr>
          <w:rFonts w:ascii="Arial" w:hAnsi="Arial"/>
          <w:sz w:val="24"/>
          <w:szCs w:val="24"/>
          <w:u w:val="single"/>
        </w:rPr>
        <w:t>FREQUENCY COORDINATION:</w:t>
      </w:r>
    </w:p>
    <w:p w14:paraId="13C99AEE" w14:textId="77777777" w:rsidR="009D4A91" w:rsidRPr="00BE5D2B" w:rsidRDefault="00C0304B" w:rsidP="00BE5D2B">
      <w:pPr>
        <w:numPr>
          <w:ilvl w:val="1"/>
          <w:numId w:val="4"/>
        </w:numPr>
        <w:rPr>
          <w:rFonts w:ascii="Arial" w:hAnsi="Arial"/>
        </w:rPr>
      </w:pPr>
      <w:r>
        <w:rPr>
          <w:rFonts w:ascii="Arial" w:hAnsi="Arial"/>
        </w:rPr>
        <w:t>No new frequencies are involved</w:t>
      </w:r>
      <w:r w:rsidR="008D7473">
        <w:rPr>
          <w:rFonts w:ascii="Arial" w:hAnsi="Arial"/>
        </w:rPr>
        <w:t>.</w:t>
      </w:r>
    </w:p>
    <w:p w14:paraId="38494A2B" w14:textId="77777777" w:rsidR="009D4A91" w:rsidRPr="00BE5D2B" w:rsidRDefault="009D4A91" w:rsidP="009D4A91">
      <w:pPr>
        <w:rPr>
          <w:rFonts w:ascii="Arial" w:hAnsi="Arial"/>
        </w:rPr>
      </w:pPr>
    </w:p>
    <w:p w14:paraId="6EAF25D1" w14:textId="77777777" w:rsidR="009D4A91" w:rsidRPr="000E244E" w:rsidRDefault="001C07B8" w:rsidP="00BE5D2B">
      <w:pPr>
        <w:pStyle w:val="Heading2"/>
        <w:numPr>
          <w:ilvl w:val="0"/>
          <w:numId w:val="4"/>
        </w:numPr>
        <w:rPr>
          <w:rFonts w:ascii="Arial" w:hAnsi="Arial"/>
          <w:sz w:val="24"/>
          <w:szCs w:val="24"/>
          <w:u w:val="single"/>
        </w:rPr>
      </w:pPr>
      <w:r w:rsidRPr="00BE5D2B">
        <w:rPr>
          <w:rFonts w:ascii="Arial" w:hAnsi="Arial"/>
          <w:sz w:val="24"/>
          <w:szCs w:val="24"/>
          <w:u w:val="single"/>
        </w:rPr>
        <w:t>EQUIPMENT REQUIREMENTS:</w:t>
      </w:r>
    </w:p>
    <w:p w14:paraId="504AA6BB" w14:textId="77777777" w:rsidR="009D4A91" w:rsidRPr="00BE5D2B" w:rsidRDefault="00C0304B" w:rsidP="00BE5D2B">
      <w:pPr>
        <w:numPr>
          <w:ilvl w:val="1"/>
          <w:numId w:val="4"/>
        </w:numPr>
        <w:rPr>
          <w:rFonts w:ascii="Arial" w:hAnsi="Arial"/>
        </w:rPr>
      </w:pPr>
      <w:r>
        <w:rPr>
          <w:rFonts w:ascii="Arial" w:hAnsi="Arial"/>
        </w:rPr>
        <w:t>Slide Show module is designed for continuous unattended operation.</w:t>
      </w:r>
    </w:p>
    <w:p w14:paraId="5AEB2BAC" w14:textId="77777777" w:rsidR="009D4A91" w:rsidRDefault="00C0304B" w:rsidP="00BE5D2B">
      <w:pPr>
        <w:numPr>
          <w:ilvl w:val="1"/>
          <w:numId w:val="4"/>
        </w:numPr>
        <w:rPr>
          <w:rFonts w:ascii="Arial" w:hAnsi="Arial"/>
        </w:rPr>
      </w:pPr>
      <w:r>
        <w:rPr>
          <w:rFonts w:ascii="Arial" w:hAnsi="Arial"/>
        </w:rPr>
        <w:t>Module powers up to an operational state. The boot process is automatic.</w:t>
      </w:r>
      <w:r w:rsidR="009D4A91" w:rsidRPr="00BE5D2B">
        <w:rPr>
          <w:rFonts w:ascii="Arial" w:hAnsi="Arial"/>
        </w:rPr>
        <w:t xml:space="preserve"> </w:t>
      </w:r>
    </w:p>
    <w:p w14:paraId="0AF75A3A" w14:textId="77777777" w:rsidR="001C07B8" w:rsidRPr="00BE5D2B" w:rsidRDefault="001C07B8" w:rsidP="00BE5D2B">
      <w:pPr>
        <w:numPr>
          <w:ilvl w:val="1"/>
          <w:numId w:val="4"/>
        </w:numPr>
        <w:rPr>
          <w:rFonts w:ascii="Arial" w:hAnsi="Arial"/>
        </w:rPr>
      </w:pPr>
      <w:r>
        <w:rPr>
          <w:rFonts w:ascii="Arial" w:hAnsi="Arial"/>
        </w:rPr>
        <w:t>Case temperature rise is less than 10 degrees C</w:t>
      </w:r>
    </w:p>
    <w:p w14:paraId="4E4D1665" w14:textId="77777777" w:rsidR="00820BAE" w:rsidRDefault="00820BAE">
      <w:pPr>
        <w:rPr>
          <w:rFonts w:ascii="Arial" w:hAnsi="Arial"/>
        </w:rPr>
      </w:pPr>
      <w:r>
        <w:rPr>
          <w:rFonts w:ascii="Arial" w:hAnsi="Arial"/>
        </w:rPr>
        <w:br w:type="page"/>
      </w:r>
    </w:p>
    <w:p w14:paraId="60AC3338" w14:textId="77777777" w:rsidR="00F27BA9" w:rsidRDefault="00F27BA9" w:rsidP="00BE5D2B">
      <w:pPr>
        <w:pStyle w:val="Heading2"/>
        <w:numPr>
          <w:ilvl w:val="0"/>
          <w:numId w:val="4"/>
        </w:numPr>
        <w:rPr>
          <w:rFonts w:ascii="Arial" w:hAnsi="Arial"/>
          <w:sz w:val="24"/>
          <w:szCs w:val="24"/>
          <w:u w:val="single"/>
        </w:rPr>
        <w:sectPr w:rsidR="00F27BA9" w:rsidSect="0038594B">
          <w:pgSz w:w="12240" w:h="15840"/>
          <w:pgMar w:top="720" w:right="1440" w:bottom="810" w:left="1440" w:header="720" w:footer="720" w:gutter="0"/>
          <w:cols w:space="720"/>
          <w:noEndnote/>
        </w:sectPr>
      </w:pPr>
    </w:p>
    <w:p w14:paraId="7E610AC9" w14:textId="68109EE2" w:rsidR="009D4A91" w:rsidRPr="000E244E" w:rsidRDefault="001C07B8" w:rsidP="00BE5D2B">
      <w:pPr>
        <w:pStyle w:val="Heading2"/>
        <w:numPr>
          <w:ilvl w:val="0"/>
          <w:numId w:val="4"/>
        </w:numPr>
        <w:rPr>
          <w:rFonts w:ascii="Arial" w:hAnsi="Arial"/>
          <w:sz w:val="24"/>
          <w:szCs w:val="24"/>
          <w:u w:val="single"/>
        </w:rPr>
      </w:pPr>
      <w:r>
        <w:rPr>
          <w:rFonts w:ascii="Arial" w:hAnsi="Arial"/>
          <w:sz w:val="24"/>
          <w:szCs w:val="24"/>
          <w:u w:val="single"/>
        </w:rPr>
        <w:lastRenderedPageBreak/>
        <w:t>APPENDIX:</w:t>
      </w:r>
    </w:p>
    <w:p w14:paraId="3B973C34" w14:textId="3C359714" w:rsidR="00166B68" w:rsidRPr="00F27BA9" w:rsidRDefault="00F27BA9" w:rsidP="00F27BA9">
      <w:pPr>
        <w:numPr>
          <w:ilvl w:val="1"/>
          <w:numId w:val="4"/>
        </w:numPr>
        <w:rPr>
          <w:rFonts w:ascii="Arial" w:hAnsi="Arial"/>
        </w:rPr>
      </w:pPr>
      <w:r w:rsidRPr="001C07B8">
        <w:rPr>
          <w:rFonts w:ascii="Arial" w:hAnsi="Arial"/>
          <w:noProof/>
        </w:rPr>
        <w:drawing>
          <wp:anchor distT="0" distB="0" distL="114300" distR="114300" simplePos="0" relativeHeight="251658240" behindDoc="1" locked="0" layoutInCell="1" allowOverlap="1" wp14:anchorId="544C704B" wp14:editId="416EA460">
            <wp:simplePos x="0" y="0"/>
            <wp:positionH relativeFrom="column">
              <wp:posOffset>-393700</wp:posOffset>
            </wp:positionH>
            <wp:positionV relativeFrom="paragraph">
              <wp:posOffset>431165</wp:posOffset>
            </wp:positionV>
            <wp:extent cx="9464040" cy="5770880"/>
            <wp:effectExtent l="0" t="0" r="0" b="0"/>
            <wp:wrapTight wrapText="bothSides">
              <wp:wrapPolygon edited="0">
                <wp:start x="1507" y="0"/>
                <wp:lineTo x="1507" y="21486"/>
                <wp:lineTo x="20000" y="21486"/>
                <wp:lineTo x="20000" y="0"/>
                <wp:lineTo x="1507" y="0"/>
              </wp:wrapPolygon>
            </wp:wrapTight>
            <wp:docPr id="2" name="Picture 0" descr="SLIDE SHOW BLOCK DIAGRA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DE SHOW BLOCK DIAGRAM.jpg"/>
                    <pic:cNvPicPr/>
                  </pic:nvPicPr>
                  <pic:blipFill rotWithShape="1">
                    <a:blip r:embed="rId5"/>
                    <a:srcRect l="-9150" r="-9171"/>
                    <a:stretch/>
                  </pic:blipFill>
                  <pic:spPr bwMode="auto">
                    <a:xfrm>
                      <a:off x="0" y="0"/>
                      <a:ext cx="9464040" cy="57708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F27BA9">
        <w:rPr>
          <w:rFonts w:ascii="Arial" w:hAnsi="Arial"/>
        </w:rPr>
        <w:t>Block diagram</w:t>
      </w:r>
    </w:p>
    <w:sectPr w:rsidR="00166B68" w:rsidRPr="00F27BA9" w:rsidSect="00F27BA9">
      <w:pgSz w:w="15840" w:h="12240" w:orient="landscape"/>
      <w:pgMar w:top="1440" w:right="806" w:bottom="1440" w:left="72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alatino">
    <w:altName w:val="Book Antiqua"/>
    <w:charset w:val="00"/>
    <w:family w:val="auto"/>
    <w:pitch w:val="variable"/>
    <w:sig w:usb0="A00002FF" w:usb1="7800205A" w:usb2="14600000" w:usb3="00000000" w:csb0="000001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13E8EC36"/>
    <w:lvl w:ilvl="0">
      <w:numFmt w:val="bullet"/>
      <w:lvlText w:val="*"/>
      <w:lvlJc w:val="left"/>
    </w:lvl>
  </w:abstractNum>
  <w:abstractNum w:abstractNumId="1" w15:restartNumberingAfterBreak="0">
    <w:nsid w:val="5D3756D6"/>
    <w:multiLevelType w:val="multilevel"/>
    <w:tmpl w:val="0409001F"/>
    <w:lvl w:ilvl="0">
      <w:start w:val="1"/>
      <w:numFmt w:val="decimal"/>
      <w:lvlText w:val="%1."/>
      <w:lvlJc w:val="left"/>
      <w:pPr>
        <w:ind w:left="450" w:hanging="360"/>
      </w:pPr>
    </w:lvl>
    <w:lvl w:ilvl="1">
      <w:start w:val="1"/>
      <w:numFmt w:val="decimal"/>
      <w:lvlText w:val="%1.%2."/>
      <w:lvlJc w:val="left"/>
      <w:pPr>
        <w:ind w:left="882" w:hanging="432"/>
      </w:pPr>
    </w:lvl>
    <w:lvl w:ilvl="2">
      <w:start w:val="1"/>
      <w:numFmt w:val="decimal"/>
      <w:lvlText w:val="%1.%2.%3."/>
      <w:lvlJc w:val="left"/>
      <w:pPr>
        <w:ind w:left="1314" w:hanging="504"/>
      </w:pPr>
    </w:lvl>
    <w:lvl w:ilvl="3">
      <w:start w:val="1"/>
      <w:numFmt w:val="decimal"/>
      <w:lvlText w:val="%1.%2.%3.%4."/>
      <w:lvlJc w:val="left"/>
      <w:pPr>
        <w:ind w:left="1818" w:hanging="648"/>
      </w:pPr>
    </w:lvl>
    <w:lvl w:ilvl="4">
      <w:start w:val="1"/>
      <w:numFmt w:val="decimal"/>
      <w:lvlText w:val="%1.%2.%3.%4.%5."/>
      <w:lvlJc w:val="left"/>
      <w:pPr>
        <w:ind w:left="2322" w:hanging="792"/>
      </w:pPr>
    </w:lvl>
    <w:lvl w:ilvl="5">
      <w:start w:val="1"/>
      <w:numFmt w:val="decimal"/>
      <w:lvlText w:val="%1.%2.%3.%4.%5.%6."/>
      <w:lvlJc w:val="left"/>
      <w:pPr>
        <w:ind w:left="2826" w:hanging="936"/>
      </w:pPr>
    </w:lvl>
    <w:lvl w:ilvl="6">
      <w:start w:val="1"/>
      <w:numFmt w:val="decimal"/>
      <w:lvlText w:val="%1.%2.%3.%4.%5.%6.%7."/>
      <w:lvlJc w:val="left"/>
      <w:pPr>
        <w:ind w:left="3330" w:hanging="1080"/>
      </w:pPr>
    </w:lvl>
    <w:lvl w:ilvl="7">
      <w:start w:val="1"/>
      <w:numFmt w:val="decimal"/>
      <w:lvlText w:val="%1.%2.%3.%4.%5.%6.%7.%8."/>
      <w:lvlJc w:val="left"/>
      <w:pPr>
        <w:ind w:left="3834" w:hanging="1224"/>
      </w:pPr>
    </w:lvl>
    <w:lvl w:ilvl="8">
      <w:start w:val="1"/>
      <w:numFmt w:val="decimal"/>
      <w:lvlText w:val="%1.%2.%3.%4.%5.%6.%7.%8.%9."/>
      <w:lvlJc w:val="left"/>
      <w:pPr>
        <w:ind w:left="4410" w:hanging="1440"/>
      </w:pPr>
    </w:lvl>
  </w:abstractNum>
  <w:num w:numId="1">
    <w:abstractNumId w:val="0"/>
    <w:lvlOverride w:ilvl="0">
      <w:lvl w:ilvl="0">
        <w:numFmt w:val="bullet"/>
        <w:lvlText w:val=""/>
        <w:legacy w:legacy="1" w:legacySpace="0" w:legacyIndent="0"/>
        <w:lvlJc w:val="left"/>
        <w:rPr>
          <w:rFonts w:ascii="Wingdings" w:hAnsi="Wingdings" w:hint="default"/>
          <w:sz w:val="17"/>
        </w:rPr>
      </w:lvl>
    </w:lvlOverride>
  </w:num>
  <w:num w:numId="2">
    <w:abstractNumId w:val="0"/>
    <w:lvlOverride w:ilvl="0">
      <w:lvl w:ilvl="0">
        <w:numFmt w:val="bullet"/>
        <w:lvlText w:val=""/>
        <w:legacy w:legacy="1" w:legacySpace="0" w:legacyIndent="0"/>
        <w:lvlJc w:val="left"/>
        <w:rPr>
          <w:rFonts w:ascii="Wingdings" w:hAnsi="Wingdings" w:hint="default"/>
          <w:sz w:val="22"/>
        </w:rPr>
      </w:lvl>
    </w:lvlOverride>
  </w:num>
  <w:num w:numId="3">
    <w:abstractNumId w:val="0"/>
    <w:lvlOverride w:ilvl="0">
      <w:lvl w:ilvl="0">
        <w:numFmt w:val="bullet"/>
        <w:lvlText w:val=""/>
        <w:legacy w:legacy="1" w:legacySpace="0" w:legacyIndent="0"/>
        <w:lvlJc w:val="left"/>
        <w:rPr>
          <w:rFonts w:ascii="Wingdings" w:hAnsi="Wingdings" w:hint="default"/>
          <w:sz w:val="20"/>
        </w:rPr>
      </w:lvl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758F"/>
    <w:rsid w:val="00001A7F"/>
    <w:rsid w:val="00095084"/>
    <w:rsid w:val="000E244E"/>
    <w:rsid w:val="000E38FA"/>
    <w:rsid w:val="00166B68"/>
    <w:rsid w:val="0018020D"/>
    <w:rsid w:val="001A6953"/>
    <w:rsid w:val="001C07B8"/>
    <w:rsid w:val="001C40EF"/>
    <w:rsid w:val="002836FE"/>
    <w:rsid w:val="002F20EB"/>
    <w:rsid w:val="00305FB5"/>
    <w:rsid w:val="0038594B"/>
    <w:rsid w:val="003E68FB"/>
    <w:rsid w:val="00402783"/>
    <w:rsid w:val="0047418F"/>
    <w:rsid w:val="0049086B"/>
    <w:rsid w:val="004A1BFF"/>
    <w:rsid w:val="004A3146"/>
    <w:rsid w:val="004B16DC"/>
    <w:rsid w:val="006B5742"/>
    <w:rsid w:val="00706D9F"/>
    <w:rsid w:val="00720524"/>
    <w:rsid w:val="00820BAE"/>
    <w:rsid w:val="0085740E"/>
    <w:rsid w:val="00874960"/>
    <w:rsid w:val="008D7473"/>
    <w:rsid w:val="008F3D73"/>
    <w:rsid w:val="009D4A91"/>
    <w:rsid w:val="009F5CEE"/>
    <w:rsid w:val="00A03EF8"/>
    <w:rsid w:val="00B17F83"/>
    <w:rsid w:val="00BA758F"/>
    <w:rsid w:val="00BD6F7E"/>
    <w:rsid w:val="00BE5D2B"/>
    <w:rsid w:val="00C0304B"/>
    <w:rsid w:val="00CB3681"/>
    <w:rsid w:val="00CC5304"/>
    <w:rsid w:val="00D00C5F"/>
    <w:rsid w:val="00DB11D7"/>
    <w:rsid w:val="00DB6383"/>
    <w:rsid w:val="00E00437"/>
    <w:rsid w:val="00E100B6"/>
    <w:rsid w:val="00E412B7"/>
    <w:rsid w:val="00E44604"/>
    <w:rsid w:val="00E96F5A"/>
    <w:rsid w:val="00F27BA9"/>
    <w:rsid w:val="00F47BF4"/>
    <w:rsid w:val="00F9633B"/>
    <w:rsid w:val="00FF2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4A8E59F0"/>
  <w15:docId w15:val="{7911B043-BA4D-44F8-84B3-E8CEFCE13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A3146"/>
    <w:rPr>
      <w:sz w:val="24"/>
      <w:szCs w:val="24"/>
    </w:rPr>
  </w:style>
  <w:style w:type="paragraph" w:styleId="Heading1">
    <w:name w:val="heading 1"/>
    <w:basedOn w:val="Normal"/>
    <w:next w:val="Normal"/>
    <w:qFormat/>
    <w:rsid w:val="00BE5D2B"/>
    <w:pPr>
      <w:widowControl w:val="0"/>
      <w:autoSpaceDE w:val="0"/>
      <w:autoSpaceDN w:val="0"/>
      <w:adjustRightInd w:val="0"/>
      <w:jc w:val="center"/>
      <w:outlineLvl w:val="0"/>
    </w:pPr>
    <w:rPr>
      <w:rFonts w:ascii="Arial" w:hAnsi="Arial"/>
      <w:b/>
      <w:sz w:val="40"/>
      <w:szCs w:val="4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Heading2">
    <w:name w:val="heading 2"/>
    <w:basedOn w:val="Normal"/>
    <w:next w:val="Normal"/>
    <w:qFormat/>
    <w:rsid w:val="004A3146"/>
    <w:pPr>
      <w:widowControl w:val="0"/>
      <w:autoSpaceDE w:val="0"/>
      <w:autoSpaceDN w:val="0"/>
      <w:adjustRightInd w:val="0"/>
      <w:ind w:left="270" w:hanging="270"/>
      <w:outlineLvl w:val="1"/>
    </w:pPr>
    <w:rPr>
      <w:rFonts w:ascii="Palatino" w:hAnsi="Palatino"/>
      <w:sz w:val="32"/>
      <w:szCs w:val="3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Heading3">
    <w:name w:val="heading 3"/>
    <w:basedOn w:val="Normal"/>
    <w:next w:val="Normal"/>
    <w:qFormat/>
    <w:rsid w:val="004A3146"/>
    <w:pPr>
      <w:widowControl w:val="0"/>
      <w:autoSpaceDE w:val="0"/>
      <w:autoSpaceDN w:val="0"/>
      <w:adjustRightInd w:val="0"/>
      <w:ind w:left="585" w:hanging="225"/>
      <w:outlineLvl w:val="2"/>
    </w:pPr>
    <w:rPr>
      <w:rFonts w:ascii="Palatino" w:hAnsi="Palatino"/>
      <w:sz w:val="28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Heading4">
    <w:name w:val="heading 4"/>
    <w:basedOn w:val="Normal"/>
    <w:next w:val="Normal"/>
    <w:qFormat/>
    <w:rsid w:val="004A3146"/>
    <w:pPr>
      <w:widowControl w:val="0"/>
      <w:autoSpaceDE w:val="0"/>
      <w:autoSpaceDN w:val="0"/>
      <w:adjustRightInd w:val="0"/>
      <w:ind w:left="900" w:hanging="180"/>
      <w:outlineLvl w:val="3"/>
    </w:pPr>
    <w:rPr>
      <w:rFonts w:ascii="Palatino" w:hAnsi="Palatino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Heading5">
    <w:name w:val="heading 5"/>
    <w:basedOn w:val="Normal"/>
    <w:next w:val="Normal"/>
    <w:qFormat/>
    <w:rsid w:val="004A3146"/>
    <w:pPr>
      <w:widowControl w:val="0"/>
      <w:autoSpaceDE w:val="0"/>
      <w:autoSpaceDN w:val="0"/>
      <w:adjustRightInd w:val="0"/>
      <w:ind w:left="1260" w:hanging="180"/>
      <w:outlineLvl w:val="4"/>
    </w:pPr>
    <w:rPr>
      <w:rFonts w:ascii="Palatino" w:hAnsi="Palatino"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Heading6">
    <w:name w:val="heading 6"/>
    <w:basedOn w:val="Normal"/>
    <w:next w:val="Normal"/>
    <w:qFormat/>
    <w:rsid w:val="004A3146"/>
    <w:pPr>
      <w:widowControl w:val="0"/>
      <w:autoSpaceDE w:val="0"/>
      <w:autoSpaceDN w:val="0"/>
      <w:adjustRightInd w:val="0"/>
      <w:ind w:left="1620" w:hanging="180"/>
      <w:outlineLvl w:val="5"/>
    </w:pPr>
    <w:rPr>
      <w:rFonts w:ascii="Palatino" w:hAnsi="Palatino"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72"/>
    <w:qFormat/>
    <w:rsid w:val="00E00437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66B6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6B6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760</Words>
  <Characters>4337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Project Selection and Use Committee</vt:lpstr>
    </vt:vector>
  </TitlesOfParts>
  <Company>Self</Company>
  <LinksUpToDate>false</LinksUpToDate>
  <CharactersWithSpaces>5087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Project Selection and Use Committee</dc:title>
  <dc:creator>Lou McFadin</dc:creator>
  <cp:lastModifiedBy>Rosalie White</cp:lastModifiedBy>
  <cp:revision>2</cp:revision>
  <cp:lastPrinted>2015-08-04T13:28:00Z</cp:lastPrinted>
  <dcterms:created xsi:type="dcterms:W3CDTF">2015-08-05T00:03:00Z</dcterms:created>
  <dcterms:modified xsi:type="dcterms:W3CDTF">2015-08-05T00:03:00Z</dcterms:modified>
</cp:coreProperties>
</file>